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E5A78"/>
          <w:spacing w:val="60"/>
          <w:sz w:val="18"/>
          <w:szCs w:val="18"/>
        </w:rPr>
        <w:t xml:space="preserve">NEWHAM ASPIRE</w:t>
      </w:r>
    </w:p>
    <w:p>
      <w:pPr>
        <w:pBdr>
          <w:bottom w:val="single" w:color="F39317" w:sz="12" w:space="6"/>
        </w:pBdr>
        <w:spacing w:after="80"/>
      </w:pPr>
      <w:r>
        <w:rPr>
          <w:rFonts w:ascii="Calibri" w:cs="Calibri" w:eastAsia="Calibri" w:hAnsi="Calibri"/>
          <w:b/>
          <w:bCs/>
          <w:color w:val="0E5A78"/>
          <w:sz w:val="40"/>
          <w:szCs w:val="40"/>
        </w:rPr>
        <w:t xml:space="preserve">Mentoring Plan</w:t>
      </w:r>
    </w:p>
    <w:p>
      <w:pPr>
        <w:spacing w:after="200" w:before="160"/>
      </w:pPr>
      <w:r>
        <w:rPr>
          <w:i/>
          <w:iCs/>
          <w:color w:val="5A6673"/>
          <w:sz w:val="20"/>
          <w:szCs w:val="20"/>
        </w:rPr>
        <w:t xml:space="preserve">Use this plan to agree goals with your mentee and track progress. Fill it in during your first session and review it every few sessions.</w:t>
      </w:r>
    </w:p>
    <w:p>
      <w:pPr>
        <w:pStyle w:val="Heading2"/>
        <w:spacing w:after="100" w:before="260"/>
      </w:pPr>
      <w:r>
        <w:rPr>
          <w:b/>
          <w:bCs/>
          <w:color w:val="0E5A78"/>
          <w:sz w:val="26"/>
          <w:szCs w:val="26"/>
        </w:rPr>
        <w:t xml:space="preserve">Details</w:t>
      </w:r>
    </w:p>
    <w:tbl>
      <w:tblPr>
        <w:tblW w:type="dxa" w:w="9020"/>
        <w:tblBorders>
          <w:top w:val="single" w:color="D9E0E6" w:sz="2"/>
          <w:left w:val="single" w:color="D9E0E6" w:sz="2"/>
          <w:bottom w:val="single" w:color="D9E0E6" w:sz="2"/>
          <w:right w:val="single" w:color="D9E0E6" w:sz="2"/>
          <w:insideH w:val="single" w:color="D9E0E6" w:sz="2"/>
          <w:insideV w:val="single" w:color="D9E0E6" w:sz="2"/>
        </w:tblBorders>
      </w:tblPr>
      <w:tblGrid>
        <w:gridCol w:w="3000"/>
        <w:gridCol w:w="6020"/>
      </w:tblGrid>
      <w:tr>
        <w:tc>
          <w:tcPr>
            <w:tcW w:type="dxa" w:w="3000"/>
            <w:shd w:fill="F4F7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Mentee name</w:t>
            </w:r>
          </w:p>
        </w:tc>
        <w:tc>
          <w:tcPr>
            <w:tcW w:type="dxa" w:w="602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000"/>
            <w:shd w:fill="F4F7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Mentor name</w:t>
            </w:r>
          </w:p>
        </w:tc>
        <w:tc>
          <w:tcPr>
            <w:tcW w:type="dxa" w:w="602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000"/>
            <w:shd w:fill="F4F7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Area of interest</w:t>
            </w:r>
          </w:p>
        </w:tc>
        <w:tc>
          <w:tcPr>
            <w:tcW w:type="dxa" w:w="602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000"/>
            <w:shd w:fill="F4F7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Start date</w:t>
            </w:r>
          </w:p>
        </w:tc>
        <w:tc>
          <w:tcPr>
            <w:tcW w:type="dxa" w:w="602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000"/>
            <w:shd w:fill="F4F7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How often you will meet</w:t>
            </w:r>
          </w:p>
        </w:tc>
        <w:tc>
          <w:tcPr>
            <w:tcW w:type="dxa" w:w="602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000"/>
            <w:shd w:fill="F4F7F9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Plan review date</w:t>
            </w:r>
          </w:p>
        </w:tc>
        <w:tc>
          <w:tcPr>
            <w:tcW w:type="dxa" w:w="602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spacing w:after="100" w:before="260"/>
      </w:pPr>
      <w:r>
        <w:rPr>
          <w:b/>
          <w:bCs/>
          <w:color w:val="0E5A78"/>
          <w:sz w:val="26"/>
          <w:szCs w:val="26"/>
        </w:rPr>
        <w:t xml:space="preserve">Goals</w:t>
      </w:r>
    </w:p>
    <w:p>
      <w:pPr>
        <w:spacing w:after="120"/>
      </w:pPr>
      <w:r>
        <w:rPr>
          <w:b w:val="false"/>
          <w:bCs w:val="false"/>
          <w:sz w:val="21"/>
          <w:szCs w:val="21"/>
        </w:rPr>
        <w:t xml:space="preserve">What does your mentee want to work towards? Keep goals small and realistic. You can add more later.</w:t>
      </w:r>
    </w:p>
    <w:tbl>
      <w:tblPr>
        <w:tblW w:type="dxa" w:w="9020"/>
        <w:tblBorders>
          <w:top w:val="single" w:color="D9E0E6" w:sz="2"/>
          <w:left w:val="single" w:color="D9E0E6" w:sz="2"/>
          <w:bottom w:val="single" w:color="D9E0E6" w:sz="2"/>
          <w:right w:val="single" w:color="D9E0E6" w:sz="2"/>
          <w:insideH w:val="single" w:color="D9E0E6" w:sz="2"/>
          <w:insideV w:val="single" w:color="D9E0E6" w:sz="2"/>
        </w:tblBorders>
      </w:tblPr>
      <w:tblGrid>
        <w:gridCol w:w="3400"/>
        <w:gridCol w:w="3800"/>
        <w:gridCol w:w="1820"/>
      </w:tblGrid>
      <w:tr>
        <w:trPr>
          <w:tblHeader/>
        </w:trPr>
        <w:tc>
          <w:tcPr>
            <w:tcW w:type="dxa" w:w="3400"/>
            <w:shd w:fill="E7F1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0E5A78"/>
                <w:sz w:val="20"/>
                <w:szCs w:val="20"/>
              </w:rPr>
              <w:t xml:space="preserve">Goal</w:t>
            </w:r>
          </w:p>
        </w:tc>
        <w:tc>
          <w:tcPr>
            <w:tcW w:type="dxa" w:w="3800"/>
            <w:shd w:fill="E7F1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0E5A78"/>
                <w:sz w:val="20"/>
                <w:szCs w:val="20"/>
              </w:rPr>
              <w:t xml:space="preserve">How we will get there</w:t>
            </w:r>
          </w:p>
        </w:tc>
        <w:tc>
          <w:tcPr>
            <w:tcW w:type="dxa" w:w="1820"/>
            <w:shd w:fill="E7F1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0E5A78"/>
                <w:sz w:val="20"/>
                <w:szCs w:val="20"/>
              </w:rPr>
              <w:t xml:space="preserve">By when</w:t>
            </w:r>
          </w:p>
        </w:tc>
      </w:tr>
      <w:tr>
        <w:tc>
          <w:tcPr>
            <w:tcW w:type="dxa" w:w="3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82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82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82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82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spacing w:after="100" w:before="260"/>
      </w:pPr>
      <w:r>
        <w:rPr>
          <w:b/>
          <w:bCs/>
          <w:color w:val="0E5A78"/>
          <w:sz w:val="26"/>
          <w:szCs w:val="26"/>
        </w:rPr>
        <w:t xml:space="preserve">Session log</w:t>
      </w:r>
    </w:p>
    <w:p>
      <w:pPr>
        <w:spacing w:after="120"/>
      </w:pPr>
      <w:r>
        <w:rPr>
          <w:b w:val="false"/>
          <w:bCs w:val="false"/>
          <w:sz w:val="21"/>
          <w:szCs w:val="21"/>
        </w:rPr>
        <w:t xml:space="preserve">A short note after each session keeps things on track.</w:t>
      </w:r>
    </w:p>
    <w:tbl>
      <w:tblPr>
        <w:tblW w:type="dxa" w:w="9020"/>
        <w:tblBorders>
          <w:top w:val="single" w:color="D9E0E6" w:sz="2"/>
          <w:left w:val="single" w:color="D9E0E6" w:sz="2"/>
          <w:bottom w:val="single" w:color="D9E0E6" w:sz="2"/>
          <w:right w:val="single" w:color="D9E0E6" w:sz="2"/>
          <w:insideH w:val="single" w:color="D9E0E6" w:sz="2"/>
          <w:insideV w:val="single" w:color="D9E0E6" w:sz="2"/>
        </w:tblBorders>
      </w:tblPr>
      <w:tblGrid>
        <w:gridCol w:w="700"/>
        <w:gridCol w:w="1300"/>
        <w:gridCol w:w="3200"/>
        <w:gridCol w:w="2820"/>
        <w:gridCol w:w="1000"/>
      </w:tblGrid>
      <w:tr>
        <w:trPr>
          <w:tblHeader/>
        </w:trPr>
        <w:tc>
          <w:tcPr>
            <w:tcW w:type="dxa" w:w="700"/>
            <w:shd w:fill="E7F1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0E5A78"/>
                <w:sz w:val="20"/>
                <w:szCs w:val="20"/>
              </w:rPr>
              <w:t xml:space="preserve">No.</w:t>
            </w:r>
          </w:p>
        </w:tc>
        <w:tc>
          <w:tcPr>
            <w:tcW w:type="dxa" w:w="1300"/>
            <w:shd w:fill="E7F1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0E5A78"/>
                <w:sz w:val="20"/>
                <w:szCs w:val="20"/>
              </w:rPr>
              <w:t xml:space="preserve">Date</w:t>
            </w:r>
          </w:p>
        </w:tc>
        <w:tc>
          <w:tcPr>
            <w:tcW w:type="dxa" w:w="3200"/>
            <w:shd w:fill="E7F1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0E5A78"/>
                <w:sz w:val="20"/>
                <w:szCs w:val="20"/>
              </w:rPr>
              <w:t xml:space="preserve">What we focused on</w:t>
            </w:r>
          </w:p>
        </w:tc>
        <w:tc>
          <w:tcPr>
            <w:tcW w:type="dxa" w:w="2820"/>
            <w:shd w:fill="E7F1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0E5A78"/>
                <w:sz w:val="20"/>
                <w:szCs w:val="20"/>
              </w:rPr>
              <w:t xml:space="preserve">Actions agreed</w:t>
            </w:r>
          </w:p>
        </w:tc>
        <w:tc>
          <w:tcPr>
            <w:tcW w:type="dxa" w:w="1000"/>
            <w:shd w:fill="E7F1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0E5A78"/>
                <w:sz w:val="20"/>
                <w:szCs w:val="20"/>
              </w:rPr>
              <w:t xml:space="preserve">Done?</w:t>
            </w:r>
          </w:p>
        </w:tc>
      </w:tr>
      <w:tr>
        <w:tc>
          <w:tcPr>
            <w:tcW w:type="dxa" w:w="7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82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7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82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7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82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7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82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7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82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7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282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1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2"/>
        <w:spacing w:after="100" w:before="260"/>
      </w:pPr>
      <w:r>
        <w:rPr>
          <w:b/>
          <w:bCs/>
          <w:color w:val="0E5A78"/>
          <w:sz w:val="26"/>
          <w:szCs w:val="26"/>
        </w:rPr>
        <w:t xml:space="preserve">Progress review</w:t>
      </w:r>
    </w:p>
    <w:tbl>
      <w:tblPr>
        <w:tblW w:type="dxa" w:w="9020"/>
        <w:tblBorders>
          <w:top w:val="single" w:color="D9E0E6" w:sz="2"/>
          <w:left w:val="single" w:color="D9E0E6" w:sz="2"/>
          <w:bottom w:val="single" w:color="D9E0E6" w:sz="2"/>
          <w:right w:val="single" w:color="D9E0E6" w:sz="2"/>
          <w:insideH w:val="single" w:color="D9E0E6" w:sz="2"/>
          <w:insideV w:val="single" w:color="D9E0E6" w:sz="2"/>
        </w:tblBorders>
      </w:tblPr>
      <w:tblGrid>
        <w:gridCol w:w="1500"/>
        <w:gridCol w:w="3760"/>
        <w:gridCol w:w="3760"/>
      </w:tblGrid>
      <w:tr>
        <w:trPr>
          <w:tblHeader/>
        </w:trPr>
        <w:tc>
          <w:tcPr>
            <w:tcW w:type="dxa" w:w="1500"/>
            <w:shd w:fill="E7F1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0E5A78"/>
                <w:sz w:val="20"/>
                <w:szCs w:val="20"/>
              </w:rPr>
              <w:t xml:space="preserve">Date</w:t>
            </w:r>
          </w:p>
        </w:tc>
        <w:tc>
          <w:tcPr>
            <w:tcW w:type="dxa" w:w="3760"/>
            <w:shd w:fill="E7F1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0E5A78"/>
                <w:sz w:val="20"/>
                <w:szCs w:val="20"/>
              </w:rPr>
              <w:t xml:space="preserve">What is going well</w:t>
            </w:r>
          </w:p>
        </w:tc>
        <w:tc>
          <w:tcPr>
            <w:tcW w:type="dxa" w:w="3760"/>
            <w:shd w:fill="E7F1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0E5A78"/>
                <w:sz w:val="20"/>
                <w:szCs w:val="20"/>
              </w:rPr>
              <w:t xml:space="preserve">What to work on next</w:t>
            </w:r>
          </w:p>
        </w:tc>
      </w:tr>
      <w:tr>
        <w:tc>
          <w:tcPr>
            <w:tcW w:type="dxa" w:w="1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76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76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76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76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76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76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76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  <w:tc>
          <w:tcPr>
            <w:tcW w:type="dxa" w:w="376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spacing w:after="100" w:before="260"/>
      </w:pPr>
      <w:r>
        <w:rPr>
          <w:b/>
          <w:bCs/>
          <w:color w:val="0E5A78"/>
          <w:sz w:val="26"/>
          <w:szCs w:val="26"/>
        </w:rPr>
        <w:t xml:space="preserve">Notes</w:t>
      </w:r>
    </w:p>
    <w:p>
      <w:pPr>
        <w:spacing w:after="120"/>
      </w:pPr>
      <w:r>
        <w:rPr>
          <w:b w:val="false"/>
          <w:bCs w:val="false"/>
          <w:sz w:val="21"/>
          <w:szCs w:val="21"/>
        </w:rPr>
        <w:t xml:space="preserve">Interests, things to follow up, or wins worth celebrating.</w:t>
      </w:r>
    </w:p>
    <w:tbl>
      <w:tblPr>
        <w:tblW w:type="dxa" w:w="9020"/>
        <w:tblBorders>
          <w:top w:val="single" w:color="D9E0E6" w:sz="2"/>
          <w:left w:val="single" w:color="D9E0E6" w:sz="2"/>
          <w:bottom w:val="single" w:color="D9E0E6" w:sz="2"/>
          <w:right w:val="single" w:color="D9E0E6" w:sz="2"/>
          <w:insideH w:val="single" w:color="D9E0E6" w:sz="2"/>
          <w:insideV w:val="single" w:color="D9E0E6" w:sz="2"/>
        </w:tblBorders>
      </w:tblPr>
      <w:tblGrid>
        <w:gridCol w:w="9020"/>
      </w:tblGrid>
      <w:tr>
        <w:trPr>
          <w:tblHeader/>
        </w:trPr>
        <w:tc>
          <w:tcPr>
            <w:tcW w:type="dxa" w:w="9020"/>
            <w:shd w:fill="E7F1F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0E5A78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902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902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902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902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902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902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</w:tbl>
    <w:p>
      <w:pPr>
        <w:spacing w:after="200"/>
      </w:pPr>
      <w:r>
        <w:t xml:space="preserve"/>
      </w:r>
    </w:p>
    <w:p>
      <w:pPr>
        <w:pBdr>
          <w:top w:val="single" w:color="F3C98B" w:sz="2" w:space="8"/>
          <w:bottom w:val="single" w:color="F3C98B" w:sz="2" w:space="8"/>
          <w:left w:val="single" w:color="F39317" w:sz="12" w:space="8"/>
          <w:right w:val="single" w:color="F3C98B" w:sz="2" w:space="8"/>
        </w:pBdr>
        <w:shd w:fill="FFF4E4" w:val="clear"/>
        <w:spacing w:after="140" w:before="140"/>
      </w:pPr>
      <w:r>
        <w:rPr>
          <w:sz w:val="20"/>
          <w:szCs w:val="20"/>
        </w:rPr>
        <w:t xml:space="preserve">Keep this plan secure and share it only with Newham Aspire. If anything in a session worries you, tell the Designated Safeguarding Lead the same day.</w:t>
      </w:r>
    </w:p>
    <w:sectPr>
      <w:footerReference w:type="default" r:id="rId7"/>
      <w:pgSz w:w="11906" w:h="16838" w:orient="portrait"/>
      <w:pgMar w:top="1100" w:right="1440" w:bottom="11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AA6B2"/>
        <w:sz w:val="16"/>
        <w:szCs w:val="16"/>
      </w:rPr>
      <w:t xml:space="preserve">Newham Aspire  |  Mentoring Plan  |  Version 1.0  |  Adopted [date]  |  Review by [date]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2026-09-03T22:56:45.293Z</dcterms:created>
  <dcterms:modified xsi:type="dcterms:W3CDTF">2026-09-03T22:56:45.293Z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